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78F637" w14:textId="77777777" w:rsidR="00F75D80" w:rsidRDefault="00000000">
      <w:pPr>
        <w:jc w:val="right"/>
      </w:pPr>
      <w:r>
        <w:t xml:space="preserve"> </w:t>
      </w:r>
    </w:p>
    <w:p w14:paraId="5F8A9B82" w14:textId="6A7B4F68" w:rsidR="00F75D80" w:rsidRDefault="00000000">
      <w:pPr>
        <w:jc w:val="center"/>
      </w:pPr>
      <w:r>
        <w:t xml:space="preserve">Board of Trustees Meeting </w:t>
      </w:r>
      <w:r w:rsidR="00940CFD">
        <w:t>Minutes</w:t>
      </w:r>
    </w:p>
    <w:p w14:paraId="637CA9E8" w14:textId="77777777" w:rsidR="00F75D80" w:rsidRDefault="00000000">
      <w:pPr>
        <w:jc w:val="center"/>
      </w:pPr>
      <w:r>
        <w:t>August 26, 2026</w:t>
      </w:r>
    </w:p>
    <w:p w14:paraId="408F27C3" w14:textId="77777777" w:rsidR="00F75D80" w:rsidRDefault="00000000">
      <w:pPr>
        <w:jc w:val="center"/>
      </w:pPr>
      <w:r>
        <w:t>5:30 p.m.</w:t>
      </w:r>
    </w:p>
    <w:p w14:paraId="4EF52EB1" w14:textId="77777777" w:rsidR="00F75D80" w:rsidRDefault="00F75D80"/>
    <w:p w14:paraId="0A98231C" w14:textId="2691EB70" w:rsidR="00940CFD" w:rsidRDefault="00940CFD" w:rsidP="00940CFD">
      <w:r>
        <w:t>Present: Dr. P. Alan Pardy, Safiya Wazir, Michael Bogue</w:t>
      </w:r>
      <w:r>
        <w:t xml:space="preserve">, </w:t>
      </w:r>
      <w:r>
        <w:t>Joshua Hipps</w:t>
      </w:r>
      <w:r>
        <w:t>,</w:t>
      </w:r>
      <w:r>
        <w:t xml:space="preserve"> and Mark Sisti</w:t>
      </w:r>
      <w:r w:rsidR="00287FAF">
        <w:t xml:space="preserve"> (remote)</w:t>
      </w:r>
      <w:r>
        <w:t>. The reason for Mark Sisti's remote attendance was due to working a distance from school. A quorum of the Board is physically present.  Also present: Marc Belanger, Principal; Karen Carew, CPA; and Beth McClure, Secretary</w:t>
      </w:r>
    </w:p>
    <w:p w14:paraId="0987A259" w14:textId="77777777" w:rsidR="00940CFD" w:rsidRDefault="00940CFD" w:rsidP="00940CFD"/>
    <w:p w14:paraId="336BD426" w14:textId="6A5B3A5E" w:rsidR="00940CFD" w:rsidRDefault="00940CFD" w:rsidP="00940CFD">
      <w:r>
        <w:t xml:space="preserve">Absent: </w:t>
      </w:r>
      <w:r w:rsidR="00287FAF">
        <w:t>Ryan Witterschein</w:t>
      </w:r>
    </w:p>
    <w:p w14:paraId="2F0D27C0" w14:textId="77777777" w:rsidR="00F75D80" w:rsidRDefault="00F75D80"/>
    <w:p w14:paraId="26BAB65C" w14:textId="0C1BB4EB" w:rsidR="00F75D80" w:rsidRDefault="00000000">
      <w:pPr>
        <w:numPr>
          <w:ilvl w:val="0"/>
          <w:numId w:val="1"/>
        </w:numPr>
      </w:pPr>
      <w:r>
        <w:t>Call to Order</w:t>
      </w:r>
      <w:r w:rsidR="0010644E">
        <w:t xml:space="preserve"> at 5:34 p.m.</w:t>
      </w:r>
    </w:p>
    <w:p w14:paraId="63F2B772" w14:textId="77777777" w:rsidR="00F75D80" w:rsidRDefault="00000000">
      <w:pPr>
        <w:numPr>
          <w:ilvl w:val="0"/>
          <w:numId w:val="1"/>
        </w:numPr>
      </w:pPr>
      <w:r>
        <w:t xml:space="preserve">Secretary’s Report </w:t>
      </w:r>
    </w:p>
    <w:p w14:paraId="717469F3" w14:textId="58FACE12" w:rsidR="00F75D80" w:rsidRDefault="00000000">
      <w:pPr>
        <w:numPr>
          <w:ilvl w:val="1"/>
          <w:numId w:val="1"/>
        </w:numPr>
      </w:pPr>
      <w:r>
        <w:t>Vote on meeting minutes from June 16, 2026</w:t>
      </w:r>
      <w:r w:rsidR="0010644E">
        <w:t>. Motion to accept by Bogue, second by Wazir, motion passes unanimously.</w:t>
      </w:r>
    </w:p>
    <w:p w14:paraId="1A1191CE" w14:textId="77777777" w:rsidR="00F75D80" w:rsidRDefault="00000000">
      <w:pPr>
        <w:numPr>
          <w:ilvl w:val="0"/>
          <w:numId w:val="1"/>
        </w:numPr>
      </w:pPr>
      <w:r>
        <w:t xml:space="preserve">Treasurer’s Report </w:t>
      </w:r>
    </w:p>
    <w:p w14:paraId="2F134F59" w14:textId="51E8C98B" w:rsidR="00F75D80" w:rsidRDefault="00000000">
      <w:pPr>
        <w:numPr>
          <w:ilvl w:val="1"/>
          <w:numId w:val="1"/>
        </w:numPr>
      </w:pPr>
      <w:r>
        <w:t>Review and vote on the June financial report</w:t>
      </w:r>
      <w:r w:rsidR="0010644E">
        <w:t xml:space="preserve">: The end of year financials were better than we thought. Our cash is slightly up and we have maintained our reserves. Receivables look very good (less than $3,000), thanks to Kayla Norton's work. Pardy and Wazir received questionnaires from the auditor, as </w:t>
      </w:r>
      <w:r w:rsidR="00287FAF">
        <w:t>is typical</w:t>
      </w:r>
      <w:r w:rsidR="0010644E">
        <w:t xml:space="preserve"> when doing an audit. The audit has gone well. We have given them everything they have asked for. Carew only has to submit the financial report</w:t>
      </w:r>
      <w:r w:rsidR="00287FAF">
        <w:t xml:space="preserve"> to them</w:t>
      </w:r>
      <w:r w:rsidR="0010644E">
        <w:t>. Motion to accept by Hipps, second by Bogue. Motion passes unanimously.</w:t>
      </w:r>
    </w:p>
    <w:p w14:paraId="1F80DAA1" w14:textId="4322BD3E" w:rsidR="0010644E" w:rsidRDefault="0010644E">
      <w:pPr>
        <w:numPr>
          <w:ilvl w:val="1"/>
          <w:numId w:val="1"/>
        </w:numPr>
      </w:pPr>
      <w:r>
        <w:t xml:space="preserve">Carew discussed moving the Community Support Fund to SFES as of June 30, 2026. </w:t>
      </w:r>
      <w:r w:rsidR="00287FAF">
        <w:t xml:space="preserve">The </w:t>
      </w:r>
      <w:r>
        <w:t>SFES</w:t>
      </w:r>
      <w:r w:rsidR="00287FAF">
        <w:t xml:space="preserve"> Board</w:t>
      </w:r>
      <w:r>
        <w:t xml:space="preserve"> has agreed to </w:t>
      </w:r>
      <w:r w:rsidR="00287FAF">
        <w:t>moving it</w:t>
      </w:r>
      <w:r>
        <w:t>. It's important because a public school cannot give a donation to a private individual. Carew suggests that any fundraising amount for less than $1,000</w:t>
      </w:r>
      <w:r w:rsidR="00287FAF">
        <w:t xml:space="preserve"> for purposes other than the Community Support Fund</w:t>
      </w:r>
      <w:r>
        <w:t xml:space="preserve"> will stay with SFCS. Fundraising from such events as </w:t>
      </w:r>
      <w:r w:rsidR="00287FAF">
        <w:t xml:space="preserve">the </w:t>
      </w:r>
      <w:r>
        <w:t>Music</w:t>
      </w:r>
      <w:r w:rsidR="00287FAF">
        <w:t xml:space="preserve"> bake sale</w:t>
      </w:r>
      <w:r>
        <w:t>, Art</w:t>
      </w:r>
      <w:r w:rsidR="00287FAF">
        <w:t xml:space="preserve"> Night</w:t>
      </w:r>
      <w:r>
        <w:t xml:space="preserve">, </w:t>
      </w:r>
      <w:r w:rsidR="00287FAF">
        <w:t xml:space="preserve">and others </w:t>
      </w:r>
      <w:r>
        <w:t>can be handled by departmental credit cards. Pardy asked if Carew could share a proposed policy</w:t>
      </w:r>
      <w:r w:rsidR="00287FAF">
        <w:t xml:space="preserve"> about this</w:t>
      </w:r>
      <w:r>
        <w:t xml:space="preserve"> with the Board. She will. Motion to move the balance of the Community Support Fund effective June 30, 2026 to its own account under the SFES umbrella by Bogue, second by Hipps. Motion passes unanimously.</w:t>
      </w:r>
    </w:p>
    <w:p w14:paraId="12D7D610" w14:textId="5876DB7E" w:rsidR="00F75D80" w:rsidRDefault="00000000">
      <w:pPr>
        <w:numPr>
          <w:ilvl w:val="1"/>
          <w:numId w:val="1"/>
        </w:numPr>
      </w:pPr>
      <w:r>
        <w:t xml:space="preserve">Discussion </w:t>
      </w:r>
      <w:r w:rsidR="00287FAF">
        <w:t>about</w:t>
      </w:r>
      <w:r>
        <w:t xml:space="preserve"> departmental credit cards</w:t>
      </w:r>
      <w:r w:rsidR="0010644E">
        <w:t>: Motion to obtain an extension of credit for departmental credit cards through the Divy expense platform by Bogue, second by Wazir.</w:t>
      </w:r>
    </w:p>
    <w:p w14:paraId="7D3BD749" w14:textId="77777777" w:rsidR="00F75D80" w:rsidRDefault="00000000">
      <w:pPr>
        <w:numPr>
          <w:ilvl w:val="0"/>
          <w:numId w:val="1"/>
        </w:numPr>
      </w:pPr>
      <w:r>
        <w:t>Principal’s Report</w:t>
      </w:r>
    </w:p>
    <w:p w14:paraId="0D51A7EC" w14:textId="4BCCA393" w:rsidR="00D273BB" w:rsidRDefault="00D273BB" w:rsidP="00D273BB">
      <w:pPr>
        <w:numPr>
          <w:ilvl w:val="1"/>
          <w:numId w:val="1"/>
        </w:numPr>
      </w:pPr>
      <w:r>
        <w:t>This summer's focus for Belanger and Carew has been moving the HR platform to Rippling. It has simplified some things, but the payroll facets ha</w:t>
      </w:r>
      <w:r w:rsidR="00287FAF">
        <w:t>ve</w:t>
      </w:r>
      <w:r>
        <w:t xml:space="preserve"> been demanding.</w:t>
      </w:r>
      <w:r w:rsidR="001E1F78">
        <w:t xml:space="preserve"> Rippling replaces ADP and preparing payroll manually. When they get Rippling working, it will be a timesaver and do a better job with many necessary tasks</w:t>
      </w:r>
      <w:r w:rsidR="00287FAF">
        <w:t xml:space="preserve"> such as preparing the DOE-25</w:t>
      </w:r>
      <w:r w:rsidR="001E1F78">
        <w:t>.</w:t>
      </w:r>
    </w:p>
    <w:p w14:paraId="599C5DFB" w14:textId="4E6F03CB" w:rsidR="001E1F78" w:rsidRDefault="001E1F78" w:rsidP="00D273BB">
      <w:pPr>
        <w:numPr>
          <w:ilvl w:val="1"/>
          <w:numId w:val="1"/>
        </w:numPr>
      </w:pPr>
      <w:r>
        <w:t>Alma rollover went fairly smoothly.</w:t>
      </w:r>
    </w:p>
    <w:p w14:paraId="2D73F86D" w14:textId="7363CC83" w:rsidR="001E1F78" w:rsidRDefault="001E1F78" w:rsidP="00D273BB">
      <w:pPr>
        <w:numPr>
          <w:ilvl w:val="1"/>
          <w:numId w:val="1"/>
        </w:numPr>
      </w:pPr>
      <w:r>
        <w:lastRenderedPageBreak/>
        <w:t>Belanger reviewed and reflected on the</w:t>
      </w:r>
      <w:r w:rsidR="000417B1">
        <w:t xml:space="preserve"> Principal</w:t>
      </w:r>
      <w:r>
        <w:t xml:space="preserve"> evaluation and set goals for the year in the following areas: curricular (emphasis on cross-curricular work); safety and reunification; school community building; administrative; lower cost additional benefits to aid retention; 504 revisions and updates; administrative manual; board related-cybersecurity and policy; personal: communication and blocking out time for administrative tasks.</w:t>
      </w:r>
      <w:r w:rsidR="00725366">
        <w:t xml:space="preserve"> Pardy asked for an update o</w:t>
      </w:r>
      <w:r w:rsidR="000417B1">
        <w:t>f</w:t>
      </w:r>
      <w:r w:rsidR="00725366">
        <w:t xml:space="preserve"> progress on goals in October.</w:t>
      </w:r>
    </w:p>
    <w:p w14:paraId="7BBF038D" w14:textId="77777777" w:rsidR="00F75D80" w:rsidRDefault="00000000">
      <w:pPr>
        <w:numPr>
          <w:ilvl w:val="0"/>
          <w:numId w:val="1"/>
        </w:numPr>
      </w:pPr>
      <w:r>
        <w:t xml:space="preserve">Old business: </w:t>
      </w:r>
    </w:p>
    <w:p w14:paraId="69F837F9" w14:textId="43F6C425" w:rsidR="00F75D80" w:rsidRDefault="00000000">
      <w:pPr>
        <w:numPr>
          <w:ilvl w:val="1"/>
          <w:numId w:val="1"/>
        </w:numPr>
      </w:pPr>
      <w:r>
        <w:rPr>
          <w:color w:val="222222"/>
          <w:highlight w:val="white"/>
        </w:rPr>
        <w:t>Update on investment account</w:t>
      </w:r>
      <w:r w:rsidR="00B3468F">
        <w:rPr>
          <w:color w:val="222222"/>
        </w:rPr>
        <w:t>: Will be working on that soon.</w:t>
      </w:r>
    </w:p>
    <w:p w14:paraId="7288401E" w14:textId="52457AD9" w:rsidR="00F75D80" w:rsidRDefault="00000000">
      <w:pPr>
        <w:numPr>
          <w:ilvl w:val="1"/>
          <w:numId w:val="1"/>
        </w:numPr>
        <w:rPr>
          <w:color w:val="222222"/>
          <w:highlight w:val="white"/>
        </w:rPr>
      </w:pPr>
      <w:r>
        <w:rPr>
          <w:color w:val="222222"/>
          <w:highlight w:val="white"/>
        </w:rPr>
        <w:t>Potential nominees from the community</w:t>
      </w:r>
      <w:r w:rsidR="00B3468F">
        <w:rPr>
          <w:color w:val="222222"/>
          <w:highlight w:val="white"/>
        </w:rPr>
        <w:t>: Belanger will check with neighbor across the street, Pardy suggested talk to people at businesses we work with.</w:t>
      </w:r>
    </w:p>
    <w:p w14:paraId="7010B7FB" w14:textId="46BD85F0" w:rsidR="00F75D80" w:rsidRDefault="00000000">
      <w:pPr>
        <w:numPr>
          <w:ilvl w:val="1"/>
          <w:numId w:val="1"/>
        </w:numPr>
        <w:rPr>
          <w:color w:val="222222"/>
          <w:highlight w:val="white"/>
        </w:rPr>
      </w:pPr>
      <w:r>
        <w:rPr>
          <w:color w:val="222222"/>
          <w:highlight w:val="white"/>
        </w:rPr>
        <w:t>Update re: Policy Committee</w:t>
      </w:r>
      <w:r w:rsidR="00B3468F">
        <w:rPr>
          <w:color w:val="222222"/>
          <w:highlight w:val="white"/>
        </w:rPr>
        <w:t xml:space="preserve">: Pardy just put out possible times. Looking at Monday, Sep. 14th for the next meeting. </w:t>
      </w:r>
      <w:r w:rsidR="0062178A">
        <w:rPr>
          <w:color w:val="222222"/>
          <w:highlight w:val="white"/>
        </w:rPr>
        <w:t>Possible</w:t>
      </w:r>
      <w:r w:rsidR="00B3468F">
        <w:rPr>
          <w:color w:val="222222"/>
          <w:highlight w:val="white"/>
        </w:rPr>
        <w:t xml:space="preserve"> policies</w:t>
      </w:r>
      <w:r w:rsidR="0062178A">
        <w:rPr>
          <w:color w:val="222222"/>
          <w:highlight w:val="white"/>
        </w:rPr>
        <w:t xml:space="preserve"> to consider</w:t>
      </w:r>
      <w:r w:rsidR="00B3468F">
        <w:rPr>
          <w:color w:val="222222"/>
          <w:highlight w:val="white"/>
        </w:rPr>
        <w:t>: Cybersecurity; Entrance age; Promotion and Retention; Possession of Firearms in School. Sisti said there is a federal prohibition against bringing guns into school, so that would support a policy that says no guns. The Safe Schools Act prohibits students from bringing in a gun. Simple</w:t>
      </w:r>
      <w:r w:rsidR="00A7243F">
        <w:rPr>
          <w:color w:val="222222"/>
          <w:highlight w:val="white"/>
        </w:rPr>
        <w:t xml:space="preserve"> integrated</w:t>
      </w:r>
      <w:r w:rsidR="00B3468F">
        <w:rPr>
          <w:color w:val="222222"/>
          <w:highlight w:val="white"/>
        </w:rPr>
        <w:t xml:space="preserve"> policy of not possessing alcohol, drugs, or guns on school ground by anyone.</w:t>
      </w:r>
      <w:r w:rsidR="0062178A">
        <w:rPr>
          <w:color w:val="222222"/>
          <w:highlight w:val="white"/>
        </w:rPr>
        <w:t xml:space="preserve"> The legal reference is </w:t>
      </w:r>
      <w:r w:rsidR="00B3468F">
        <w:rPr>
          <w:color w:val="222222"/>
          <w:highlight w:val="white"/>
        </w:rPr>
        <w:t>18 USC 922.</w:t>
      </w:r>
      <w:r w:rsidR="00A7243F">
        <w:rPr>
          <w:color w:val="222222"/>
          <w:highlight w:val="white"/>
        </w:rPr>
        <w:t xml:space="preserve"> </w:t>
      </w:r>
      <w:r w:rsidR="0062178A">
        <w:rPr>
          <w:color w:val="222222"/>
          <w:highlight w:val="white"/>
        </w:rPr>
        <w:t xml:space="preserve">The policy </w:t>
      </w:r>
      <w:r w:rsidR="00A7243F">
        <w:rPr>
          <w:color w:val="222222"/>
          <w:highlight w:val="white"/>
        </w:rPr>
        <w:t>Belanger</w:t>
      </w:r>
      <w:r w:rsidR="0062178A">
        <w:rPr>
          <w:color w:val="222222"/>
          <w:highlight w:val="white"/>
        </w:rPr>
        <w:t xml:space="preserve"> wants to</w:t>
      </w:r>
      <w:r w:rsidR="00A7243F">
        <w:rPr>
          <w:color w:val="222222"/>
          <w:highlight w:val="white"/>
        </w:rPr>
        <w:t xml:space="preserve"> priorit</w:t>
      </w:r>
      <w:r w:rsidR="0062178A">
        <w:rPr>
          <w:color w:val="222222"/>
          <w:highlight w:val="white"/>
        </w:rPr>
        <w:t>ize</w:t>
      </w:r>
      <w:r w:rsidR="00A7243F">
        <w:rPr>
          <w:color w:val="222222"/>
          <w:highlight w:val="white"/>
        </w:rPr>
        <w:t xml:space="preserve"> is cybersecurity. Also consider new required policies</w:t>
      </w:r>
      <w:r w:rsidR="0062178A">
        <w:rPr>
          <w:color w:val="222222"/>
          <w:highlight w:val="white"/>
        </w:rPr>
        <w:t xml:space="preserve"> </w:t>
      </w:r>
      <w:r w:rsidR="0062178A">
        <w:rPr>
          <w:color w:val="222222"/>
          <w:highlight w:val="white"/>
        </w:rPr>
        <w:t>from NHSBA</w:t>
      </w:r>
      <w:r w:rsidR="00A7243F">
        <w:rPr>
          <w:color w:val="222222"/>
          <w:highlight w:val="white"/>
        </w:rPr>
        <w:t xml:space="preserve"> based on legislat</w:t>
      </w:r>
      <w:r w:rsidR="0062178A">
        <w:rPr>
          <w:color w:val="222222"/>
          <w:highlight w:val="white"/>
        </w:rPr>
        <w:t>ion</w:t>
      </w:r>
      <w:r w:rsidR="00A7243F">
        <w:rPr>
          <w:color w:val="222222"/>
          <w:highlight w:val="white"/>
        </w:rPr>
        <w:t>.</w:t>
      </w:r>
    </w:p>
    <w:p w14:paraId="4C6F0667" w14:textId="77777777" w:rsidR="00F75D80" w:rsidRDefault="00000000">
      <w:pPr>
        <w:numPr>
          <w:ilvl w:val="0"/>
          <w:numId w:val="1"/>
        </w:numPr>
      </w:pPr>
      <w:r>
        <w:t>New business:</w:t>
      </w:r>
    </w:p>
    <w:p w14:paraId="5A557EC0" w14:textId="5B0E7B37" w:rsidR="00F75D80" w:rsidRDefault="00000000">
      <w:pPr>
        <w:numPr>
          <w:ilvl w:val="1"/>
          <w:numId w:val="1"/>
        </w:numPr>
      </w:pPr>
      <w:r>
        <w:rPr>
          <w:color w:val="222222"/>
          <w:highlight w:val="white"/>
        </w:rPr>
        <w:t>Committee to review by-laws and charter</w:t>
      </w:r>
      <w:r w:rsidR="00A7243F">
        <w:rPr>
          <w:color w:val="222222"/>
        </w:rPr>
        <w:t>: Put this on the September agenda so that Witterschein can present his idea.</w:t>
      </w:r>
    </w:p>
    <w:p w14:paraId="1CEC63B8" w14:textId="25E700BB" w:rsidR="00F75D80" w:rsidRDefault="00000000">
      <w:pPr>
        <w:numPr>
          <w:ilvl w:val="1"/>
          <w:numId w:val="1"/>
        </w:numPr>
        <w:rPr>
          <w:color w:val="222222"/>
          <w:highlight w:val="white"/>
        </w:rPr>
      </w:pPr>
      <w:r>
        <w:rPr>
          <w:color w:val="222222"/>
          <w:highlight w:val="white"/>
        </w:rPr>
        <w:t>November and December meeting dates: Propose November 18 and December 16</w:t>
      </w:r>
      <w:r w:rsidR="00A7243F">
        <w:rPr>
          <w:color w:val="222222"/>
          <w:highlight w:val="white"/>
        </w:rPr>
        <w:t>. Motion to accept by Bogue, second Hipps. Motion passes unanimously.</w:t>
      </w:r>
    </w:p>
    <w:p w14:paraId="33BA46C3" w14:textId="264DE548" w:rsidR="00F75D80" w:rsidRDefault="00000000">
      <w:pPr>
        <w:numPr>
          <w:ilvl w:val="0"/>
          <w:numId w:val="1"/>
        </w:numPr>
      </w:pPr>
      <w:r>
        <w:t>Public comment</w:t>
      </w:r>
      <w:r w:rsidR="00A7243F">
        <w:t>: No public present</w:t>
      </w:r>
    </w:p>
    <w:p w14:paraId="0C39742B" w14:textId="042AB7F7" w:rsidR="00F75D80" w:rsidRDefault="00000000" w:rsidP="00166007">
      <w:pPr>
        <w:numPr>
          <w:ilvl w:val="0"/>
          <w:numId w:val="2"/>
        </w:numPr>
      </w:pPr>
      <w:r>
        <w:t>Nonpublic session</w:t>
      </w:r>
      <w:r w:rsidR="00166007">
        <w:t xml:space="preserve">: </w:t>
      </w:r>
      <w:r w:rsidR="00166007">
        <w:t>Motion to go into nonpublic session for the reasons below</w:t>
      </w:r>
      <w:r w:rsidR="00A7243F">
        <w:t xml:space="preserve"> by Bogue, second by Hipps</w:t>
      </w:r>
      <w:r w:rsidR="00166007">
        <w:t xml:space="preserve"> at 6:</w:t>
      </w:r>
      <w:r w:rsidR="00A7243F">
        <w:t>35</w:t>
      </w:r>
      <w:r w:rsidR="00166007">
        <w:t xml:space="preserve"> p.m. Roll call vote: Dr. P. Alan Pardy, yes; Safiya Wazir, yes; Michael Bogue, yes; Mark Sisti, yes</w:t>
      </w:r>
      <w:r w:rsidR="00166007">
        <w:t>, Joshua Hipps, yes.</w:t>
      </w:r>
    </w:p>
    <w:p w14:paraId="132A5A7C" w14:textId="77777777" w:rsidR="00F75D80" w:rsidRDefault="00000000">
      <w:pPr>
        <w:numPr>
          <w:ilvl w:val="1"/>
          <w:numId w:val="1"/>
        </w:numPr>
      </w:pPr>
      <w:r>
        <w:t>____ 91-A:3, II(c): Matters which, if discussed in public, would likely affect adversely the reputation of any person, other than a member of this board, unless such person requests an open meeting. This exemption shall extend to include any application for assistance or tax abatement or waiver of a fee, fine or other levy, if based on inability to pay or poverty of the applicant.</w:t>
      </w:r>
    </w:p>
    <w:p w14:paraId="717834BA" w14:textId="58D45A4A" w:rsidR="00166007" w:rsidRDefault="00000000" w:rsidP="00166007">
      <w:pPr>
        <w:numPr>
          <w:ilvl w:val="1"/>
          <w:numId w:val="1"/>
        </w:numPr>
      </w:pPr>
      <w:r>
        <w:t>____ 91-A:3,II (l): Consideration of legal advice provided by legal counsel, either in writing or orally, to one or more members of the public body, even where legal counsel is not present.</w:t>
      </w:r>
    </w:p>
    <w:p w14:paraId="69412D37" w14:textId="7973A190" w:rsidR="00C44A0D" w:rsidRDefault="00C44A0D" w:rsidP="00C44A0D">
      <w:pPr>
        <w:numPr>
          <w:ilvl w:val="0"/>
          <w:numId w:val="1"/>
        </w:numPr>
      </w:pPr>
      <w:r>
        <w:t>The Board returned to public session at</w:t>
      </w:r>
      <w:r w:rsidR="009F2809">
        <w:t xml:space="preserve"> 6:54</w:t>
      </w:r>
      <w:r>
        <w:t xml:space="preserve"> p.m. Motion to seal the minutes for ten years by </w:t>
      </w:r>
      <w:r w:rsidR="009F2809">
        <w:t>Wazir</w:t>
      </w:r>
      <w:r>
        <w:t xml:space="preserve">, second by </w:t>
      </w:r>
      <w:r w:rsidR="009F2809">
        <w:t>Bogue</w:t>
      </w:r>
      <w:r>
        <w:t>. Roll call vote: Dr. P. Alan Pardy, yes; Safiya Wazir, yes; Michael Bogue, yes; Mark Sisti, yes</w:t>
      </w:r>
      <w:r>
        <w:t>.</w:t>
      </w:r>
    </w:p>
    <w:p w14:paraId="10765D24" w14:textId="2DED5AAD" w:rsidR="00F75D80" w:rsidRDefault="00000000">
      <w:pPr>
        <w:numPr>
          <w:ilvl w:val="0"/>
          <w:numId w:val="1"/>
        </w:numPr>
      </w:pPr>
      <w:r>
        <w:t xml:space="preserve">Meeting adjourned </w:t>
      </w:r>
      <w:r w:rsidR="009F2809">
        <w:t>at 6:55 p.m.</w:t>
      </w:r>
      <w:r>
        <w:t xml:space="preserve"> </w:t>
      </w:r>
    </w:p>
    <w:p w14:paraId="27DFE022" w14:textId="77777777" w:rsidR="00F75D80" w:rsidRDefault="00000000">
      <w:pPr>
        <w:ind w:left="360"/>
      </w:pPr>
      <w:r>
        <w:lastRenderedPageBreak/>
        <w:tab/>
      </w:r>
      <w:r>
        <w:tab/>
      </w:r>
    </w:p>
    <w:p w14:paraId="52A638B7" w14:textId="6C323344" w:rsidR="00F75D80" w:rsidRDefault="00000000">
      <w:pPr>
        <w:ind w:left="1080"/>
      </w:pPr>
      <w:r>
        <w:rPr>
          <w:b/>
          <w:bCs/>
        </w:rPr>
        <w:t>Date of next meetings:</w:t>
      </w:r>
      <w:r>
        <w:t xml:space="preserve"> Future meetings at 5:30 at 715 Riverwood Drive, Pembroke, NH </w:t>
      </w:r>
      <w:r>
        <w:rPr>
          <w:b/>
          <w:bCs/>
        </w:rPr>
        <w:t>in person</w:t>
      </w:r>
      <w:r>
        <w:t>: September 23, 2026</w:t>
      </w:r>
      <w:r w:rsidR="00437516">
        <w:t>;</w:t>
      </w:r>
      <w:r>
        <w:t xml:space="preserve"> October 28, 2026</w:t>
      </w:r>
      <w:r w:rsidR="00437516">
        <w:t xml:space="preserve">; </w:t>
      </w:r>
      <w:r w:rsidR="00437516">
        <w:rPr>
          <w:color w:val="222222"/>
          <w:highlight w:val="white"/>
        </w:rPr>
        <w:t>November 18</w:t>
      </w:r>
      <w:r w:rsidR="00437516">
        <w:rPr>
          <w:color w:val="222222"/>
          <w:highlight w:val="white"/>
        </w:rPr>
        <w:t>, 2026;</w:t>
      </w:r>
      <w:r w:rsidR="00437516">
        <w:rPr>
          <w:color w:val="222222"/>
          <w:highlight w:val="white"/>
        </w:rPr>
        <w:t xml:space="preserve"> and December 16</w:t>
      </w:r>
      <w:r w:rsidR="00437516">
        <w:rPr>
          <w:color w:val="222222"/>
        </w:rPr>
        <w:t>, 2026</w:t>
      </w:r>
    </w:p>
    <w:p w14:paraId="4DDA9F71" w14:textId="77777777" w:rsidR="00F75D80" w:rsidRDefault="00F75D80">
      <w:pPr>
        <w:ind w:left="1080"/>
      </w:pPr>
    </w:p>
    <w:p w14:paraId="57239F85" w14:textId="77777777" w:rsidR="00F75D80" w:rsidRDefault="00F75D80">
      <w:pPr>
        <w:ind w:left="1080"/>
      </w:pPr>
      <w:bookmarkStart w:id="0" w:name="_wpp8gump0q4v" w:colFirst="0" w:colLast="0"/>
      <w:bookmarkEnd w:id="0"/>
    </w:p>
    <w:p w14:paraId="0CAB999F" w14:textId="77777777" w:rsidR="00F75D80" w:rsidRDefault="00F75D80"/>
    <w:tbl>
      <w:tblPr>
        <w:tblStyle w:val="a"/>
        <w:tblpPr w:leftFromText="180" w:rightFromText="180" w:vertAnchor="text" w:tblpY="96"/>
        <w:tblW w:w="88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8"/>
        <w:gridCol w:w="5868"/>
      </w:tblGrid>
      <w:tr w:rsidR="00F75D80" w14:paraId="28BEAA84" w14:textId="77777777">
        <w:tc>
          <w:tcPr>
            <w:tcW w:w="2988" w:type="dxa"/>
            <w:shd w:val="clear" w:color="auto" w:fill="E6E6E6"/>
          </w:tcPr>
          <w:p w14:paraId="2E31163F" w14:textId="77777777" w:rsidR="00F75D80" w:rsidRDefault="00000000">
            <w:r>
              <w:rPr>
                <w:b/>
                <w:bCs/>
              </w:rPr>
              <w:t>Trustee</w:t>
            </w:r>
          </w:p>
        </w:tc>
        <w:tc>
          <w:tcPr>
            <w:tcW w:w="5868" w:type="dxa"/>
            <w:shd w:val="clear" w:color="auto" w:fill="E6E6E6"/>
          </w:tcPr>
          <w:p w14:paraId="2C2F2C2E" w14:textId="77777777" w:rsidR="00F75D80" w:rsidRDefault="00000000">
            <w:r>
              <w:rPr>
                <w:b/>
                <w:bCs/>
              </w:rPr>
              <w:t>Term</w:t>
            </w:r>
          </w:p>
        </w:tc>
      </w:tr>
      <w:tr w:rsidR="00F75D80" w14:paraId="4010FCF6" w14:textId="77777777">
        <w:tc>
          <w:tcPr>
            <w:tcW w:w="2988" w:type="dxa"/>
          </w:tcPr>
          <w:p w14:paraId="35A06092" w14:textId="77777777" w:rsidR="00F75D80" w:rsidRDefault="00000000">
            <w:pPr>
              <w:rPr>
                <w:sz w:val="22"/>
                <w:szCs w:val="22"/>
              </w:rPr>
            </w:pPr>
            <w:r>
              <w:rPr>
                <w:sz w:val="22"/>
                <w:szCs w:val="22"/>
              </w:rPr>
              <w:t>Mark Sisti</w:t>
            </w:r>
          </w:p>
        </w:tc>
        <w:tc>
          <w:tcPr>
            <w:tcW w:w="5868" w:type="dxa"/>
          </w:tcPr>
          <w:p w14:paraId="64A599FA" w14:textId="77777777" w:rsidR="00F75D80" w:rsidRDefault="00000000">
            <w:pPr>
              <w:rPr>
                <w:sz w:val="22"/>
                <w:szCs w:val="22"/>
              </w:rPr>
            </w:pPr>
            <w:r>
              <w:rPr>
                <w:sz w:val="22"/>
                <w:szCs w:val="22"/>
              </w:rPr>
              <w:t>3 year term – Sep 2024 to Aug 2027 (2</w:t>
            </w:r>
            <w:r>
              <w:rPr>
                <w:sz w:val="22"/>
                <w:szCs w:val="22"/>
                <w:vertAlign w:val="superscript"/>
              </w:rPr>
              <w:t>nd</w:t>
            </w:r>
            <w:r>
              <w:rPr>
                <w:sz w:val="22"/>
                <w:szCs w:val="22"/>
              </w:rPr>
              <w:t xml:space="preserve"> term)</w:t>
            </w:r>
          </w:p>
        </w:tc>
      </w:tr>
      <w:tr w:rsidR="00F75D80" w14:paraId="01EE2EF7" w14:textId="77777777">
        <w:tc>
          <w:tcPr>
            <w:tcW w:w="2988" w:type="dxa"/>
          </w:tcPr>
          <w:p w14:paraId="66C54DD8" w14:textId="77777777" w:rsidR="00F75D80" w:rsidRDefault="00000000">
            <w:pPr>
              <w:rPr>
                <w:sz w:val="22"/>
                <w:szCs w:val="22"/>
              </w:rPr>
            </w:pPr>
            <w:r>
              <w:rPr>
                <w:sz w:val="22"/>
                <w:szCs w:val="22"/>
              </w:rPr>
              <w:t>Alan Pardy</w:t>
            </w:r>
          </w:p>
        </w:tc>
        <w:tc>
          <w:tcPr>
            <w:tcW w:w="5868" w:type="dxa"/>
          </w:tcPr>
          <w:p w14:paraId="3A484790" w14:textId="77777777" w:rsidR="00F75D80" w:rsidRDefault="00000000">
            <w:pPr>
              <w:rPr>
                <w:sz w:val="22"/>
                <w:szCs w:val="22"/>
              </w:rPr>
            </w:pPr>
            <w:r>
              <w:rPr>
                <w:sz w:val="22"/>
                <w:szCs w:val="22"/>
              </w:rPr>
              <w:t>3 Year Term – Sep 2026 to Aug 2029</w:t>
            </w:r>
          </w:p>
        </w:tc>
      </w:tr>
      <w:tr w:rsidR="00F75D80" w14:paraId="2B154CCA" w14:textId="77777777">
        <w:tc>
          <w:tcPr>
            <w:tcW w:w="2988" w:type="dxa"/>
          </w:tcPr>
          <w:p w14:paraId="298C706E" w14:textId="77777777" w:rsidR="00F75D80" w:rsidRDefault="00000000">
            <w:pPr>
              <w:rPr>
                <w:sz w:val="22"/>
                <w:szCs w:val="22"/>
              </w:rPr>
            </w:pPr>
            <w:r>
              <w:t>Ryan Witterschein</w:t>
            </w:r>
          </w:p>
        </w:tc>
        <w:tc>
          <w:tcPr>
            <w:tcW w:w="5868" w:type="dxa"/>
          </w:tcPr>
          <w:p w14:paraId="0BC1F65F" w14:textId="77777777" w:rsidR="00F75D80" w:rsidRDefault="00000000">
            <w:pPr>
              <w:rPr>
                <w:sz w:val="22"/>
                <w:szCs w:val="22"/>
              </w:rPr>
            </w:pPr>
            <w:r>
              <w:rPr>
                <w:sz w:val="22"/>
                <w:szCs w:val="22"/>
              </w:rPr>
              <w:t>3 Year Term –   Sep 2025 to Aug 2027</w:t>
            </w:r>
          </w:p>
        </w:tc>
      </w:tr>
      <w:tr w:rsidR="00F75D80" w14:paraId="4147665F" w14:textId="77777777">
        <w:tc>
          <w:tcPr>
            <w:tcW w:w="2988" w:type="dxa"/>
          </w:tcPr>
          <w:p w14:paraId="6B2FB6A6" w14:textId="77777777" w:rsidR="00F75D80" w:rsidRDefault="00000000">
            <w:pPr>
              <w:rPr>
                <w:sz w:val="22"/>
                <w:szCs w:val="22"/>
              </w:rPr>
            </w:pPr>
            <w:r>
              <w:rPr>
                <w:sz w:val="22"/>
                <w:szCs w:val="22"/>
              </w:rPr>
              <w:t>Vacant Community Member</w:t>
            </w:r>
          </w:p>
        </w:tc>
        <w:tc>
          <w:tcPr>
            <w:tcW w:w="5868" w:type="dxa"/>
          </w:tcPr>
          <w:p w14:paraId="207EF345" w14:textId="77777777" w:rsidR="00F75D80" w:rsidRDefault="00000000">
            <w:pPr>
              <w:rPr>
                <w:sz w:val="22"/>
                <w:szCs w:val="22"/>
              </w:rPr>
            </w:pPr>
            <w:r>
              <w:rPr>
                <w:sz w:val="22"/>
                <w:szCs w:val="22"/>
              </w:rPr>
              <w:t>3 year term - Sep 2025 to Aug 2027</w:t>
            </w:r>
          </w:p>
        </w:tc>
      </w:tr>
      <w:tr w:rsidR="00F75D80" w14:paraId="22B683C3" w14:textId="77777777">
        <w:tc>
          <w:tcPr>
            <w:tcW w:w="2988" w:type="dxa"/>
          </w:tcPr>
          <w:p w14:paraId="6B2F2F37" w14:textId="77777777" w:rsidR="00F75D80" w:rsidRDefault="00000000">
            <w:pPr>
              <w:rPr>
                <w:sz w:val="22"/>
                <w:szCs w:val="22"/>
              </w:rPr>
            </w:pPr>
            <w:r>
              <w:rPr>
                <w:sz w:val="22"/>
                <w:szCs w:val="22"/>
              </w:rPr>
              <w:t>Vacant Community Member</w:t>
            </w:r>
          </w:p>
        </w:tc>
        <w:tc>
          <w:tcPr>
            <w:tcW w:w="5868" w:type="dxa"/>
          </w:tcPr>
          <w:p w14:paraId="0C332F9E" w14:textId="77777777" w:rsidR="00F75D80" w:rsidRDefault="00000000">
            <w:pPr>
              <w:rPr>
                <w:sz w:val="22"/>
                <w:szCs w:val="22"/>
              </w:rPr>
            </w:pPr>
            <w:r>
              <w:rPr>
                <w:sz w:val="22"/>
                <w:szCs w:val="22"/>
              </w:rPr>
              <w:t>3 Year Term – Sep 2025 to Aug 2027</w:t>
            </w:r>
          </w:p>
        </w:tc>
      </w:tr>
      <w:tr w:rsidR="00F75D80" w14:paraId="4B16E9F6" w14:textId="77777777">
        <w:tc>
          <w:tcPr>
            <w:tcW w:w="2988" w:type="dxa"/>
          </w:tcPr>
          <w:p w14:paraId="4EE98EA1" w14:textId="77777777" w:rsidR="00F75D80" w:rsidRDefault="00000000">
            <w:pPr>
              <w:rPr>
                <w:sz w:val="22"/>
                <w:szCs w:val="22"/>
              </w:rPr>
            </w:pPr>
            <w:r>
              <w:rPr>
                <w:sz w:val="22"/>
                <w:szCs w:val="22"/>
              </w:rPr>
              <w:t>Safiya Wazir (Parent)</w:t>
            </w:r>
          </w:p>
        </w:tc>
        <w:tc>
          <w:tcPr>
            <w:tcW w:w="5868" w:type="dxa"/>
          </w:tcPr>
          <w:p w14:paraId="71119891" w14:textId="77777777" w:rsidR="00F75D80" w:rsidRDefault="00000000">
            <w:pPr>
              <w:rPr>
                <w:sz w:val="22"/>
                <w:szCs w:val="22"/>
              </w:rPr>
            </w:pPr>
            <w:r>
              <w:rPr>
                <w:sz w:val="22"/>
                <w:szCs w:val="22"/>
              </w:rPr>
              <w:t>3 year term - Sep 2026 to Aug 2029</w:t>
            </w:r>
          </w:p>
        </w:tc>
      </w:tr>
      <w:tr w:rsidR="00F75D80" w14:paraId="6E5979DD" w14:textId="77777777">
        <w:tc>
          <w:tcPr>
            <w:tcW w:w="2988" w:type="dxa"/>
          </w:tcPr>
          <w:p w14:paraId="491A62CD" w14:textId="77777777" w:rsidR="00F75D80" w:rsidRDefault="00000000">
            <w:pPr>
              <w:rPr>
                <w:sz w:val="22"/>
                <w:szCs w:val="22"/>
              </w:rPr>
            </w:pPr>
            <w:r>
              <w:rPr>
                <w:sz w:val="22"/>
                <w:szCs w:val="22"/>
              </w:rPr>
              <w:t>Michael Bogue (Parent)</w:t>
            </w:r>
          </w:p>
        </w:tc>
        <w:tc>
          <w:tcPr>
            <w:tcW w:w="5868" w:type="dxa"/>
          </w:tcPr>
          <w:p w14:paraId="144D238C" w14:textId="77777777" w:rsidR="00F75D80" w:rsidRDefault="00000000">
            <w:pPr>
              <w:rPr>
                <w:sz w:val="22"/>
                <w:szCs w:val="22"/>
              </w:rPr>
            </w:pPr>
            <w:r>
              <w:rPr>
                <w:sz w:val="22"/>
                <w:szCs w:val="22"/>
              </w:rPr>
              <w:t>1 Year Term – Sep 2026 to Aug 2027 (1st  Parent term)</w:t>
            </w:r>
          </w:p>
        </w:tc>
      </w:tr>
      <w:tr w:rsidR="00F75D80" w14:paraId="6AA73DE9" w14:textId="77777777">
        <w:tc>
          <w:tcPr>
            <w:tcW w:w="2988" w:type="dxa"/>
          </w:tcPr>
          <w:p w14:paraId="79A5027A" w14:textId="77777777" w:rsidR="00F75D80" w:rsidRDefault="00000000">
            <w:pPr>
              <w:rPr>
                <w:sz w:val="22"/>
                <w:szCs w:val="22"/>
              </w:rPr>
            </w:pPr>
            <w:r>
              <w:rPr>
                <w:sz w:val="22"/>
                <w:szCs w:val="22"/>
              </w:rPr>
              <w:t>Joshua Hipps (Parent)</w:t>
            </w:r>
          </w:p>
        </w:tc>
        <w:tc>
          <w:tcPr>
            <w:tcW w:w="5868" w:type="dxa"/>
          </w:tcPr>
          <w:p w14:paraId="4A5CF170" w14:textId="77777777" w:rsidR="00F75D80" w:rsidRDefault="00000000">
            <w:pPr>
              <w:rPr>
                <w:sz w:val="22"/>
                <w:szCs w:val="22"/>
              </w:rPr>
            </w:pPr>
            <w:r>
              <w:rPr>
                <w:sz w:val="22"/>
                <w:szCs w:val="22"/>
              </w:rPr>
              <w:t>1 Year Term – Sep 2026 to Aug 2027 (1st Parent term)</w:t>
            </w:r>
          </w:p>
        </w:tc>
      </w:tr>
      <w:tr w:rsidR="00F75D80" w14:paraId="0213C82C" w14:textId="77777777">
        <w:tc>
          <w:tcPr>
            <w:tcW w:w="2988" w:type="dxa"/>
          </w:tcPr>
          <w:p w14:paraId="2CFF06E3" w14:textId="77777777" w:rsidR="00F75D80" w:rsidRDefault="00000000">
            <w:pPr>
              <w:rPr>
                <w:sz w:val="22"/>
                <w:szCs w:val="22"/>
              </w:rPr>
            </w:pPr>
            <w:r>
              <w:rPr>
                <w:sz w:val="22"/>
                <w:szCs w:val="22"/>
              </w:rPr>
              <w:t>Vacant  (See note)</w:t>
            </w:r>
          </w:p>
        </w:tc>
        <w:tc>
          <w:tcPr>
            <w:tcW w:w="5868" w:type="dxa"/>
          </w:tcPr>
          <w:p w14:paraId="4EB7F3E0" w14:textId="77777777" w:rsidR="00F75D80" w:rsidRDefault="00000000">
            <w:pPr>
              <w:rPr>
                <w:sz w:val="22"/>
                <w:szCs w:val="22"/>
              </w:rPr>
            </w:pPr>
            <w:r>
              <w:rPr>
                <w:sz w:val="22"/>
                <w:szCs w:val="22"/>
              </w:rPr>
              <w:t>1 Year Term – (Vacant until end of Wazir’s term)</w:t>
            </w:r>
          </w:p>
        </w:tc>
      </w:tr>
      <w:tr w:rsidR="00F75D80" w14:paraId="427E4706" w14:textId="77777777">
        <w:tc>
          <w:tcPr>
            <w:tcW w:w="8856" w:type="dxa"/>
            <w:gridSpan w:val="2"/>
            <w:shd w:val="clear" w:color="auto" w:fill="E6E6E6"/>
          </w:tcPr>
          <w:p w14:paraId="4BF2F3C2" w14:textId="77777777" w:rsidR="00F75D80" w:rsidRDefault="00F75D80">
            <w:pPr>
              <w:rPr>
                <w:sz w:val="22"/>
                <w:szCs w:val="22"/>
              </w:rPr>
            </w:pPr>
          </w:p>
        </w:tc>
      </w:tr>
    </w:tbl>
    <w:p w14:paraId="01779118" w14:textId="77777777" w:rsidR="00F75D80" w:rsidRDefault="00F75D80">
      <w:pPr>
        <w:jc w:val="center"/>
      </w:pPr>
    </w:p>
    <w:p w14:paraId="47079EF7" w14:textId="77777777" w:rsidR="00CE7DAF" w:rsidRDefault="00CE7DAF" w:rsidP="00CE7DAF">
      <w:r>
        <w:t>Minutes respectfully submitted by Beth McClure, Secretary</w:t>
      </w:r>
    </w:p>
    <w:p w14:paraId="7EC7835E" w14:textId="77777777" w:rsidR="00CE7DAF" w:rsidRDefault="00CE7DAF" w:rsidP="00CE7DAF"/>
    <w:sectPr w:rsidR="00CE7DAF">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668CBA" w14:textId="77777777" w:rsidR="0013237F" w:rsidRDefault="0013237F">
      <w:r>
        <w:separator/>
      </w:r>
    </w:p>
  </w:endnote>
  <w:endnote w:type="continuationSeparator" w:id="0">
    <w:p w14:paraId="623F5E31" w14:textId="77777777" w:rsidR="0013237F" w:rsidRDefault="00132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9CA41E46-0790-EB4C-AAFD-6B3AD8470EE9}"/>
  </w:font>
  <w:font w:name="Times New Roman">
    <w:panose1 w:val="02020603050405020304"/>
    <w:charset w:val="00"/>
    <w:family w:val="roman"/>
    <w:pitch w:val="variable"/>
    <w:sig w:usb0="E0002EFF" w:usb1="C000785B" w:usb2="00000009" w:usb3="00000000" w:csb0="000001FF" w:csb1="00000000"/>
    <w:embedRegular r:id="rId3" w:fontKey="{A3242A64-09E2-C948-B751-EF3BA0F3B578}"/>
    <w:embedBold r:id="rId4" w:fontKey="{5484A469-5F53-3A4A-8EC9-4DF2AB1A9A16}"/>
  </w:font>
  <w:font w:name="Georgia">
    <w:panose1 w:val="02040502050405020303"/>
    <w:charset w:val="00"/>
    <w:family w:val="roman"/>
    <w:pitch w:val="variable"/>
    <w:sig w:usb0="00000287" w:usb1="00000000" w:usb2="00000000" w:usb3="00000000" w:csb0="0000009F" w:csb1="00000000"/>
    <w:embedItalic r:id="rId5" w:fontKey="{A10FFA0A-9A54-AE43-8F2C-64607D617B26}"/>
  </w:font>
  <w:font w:name="Calibri">
    <w:panose1 w:val="020F0502020204030204"/>
    <w:charset w:val="00"/>
    <w:family w:val="swiss"/>
    <w:pitch w:val="variable"/>
    <w:sig w:usb0="E0002AFF" w:usb1="C000247B" w:usb2="00000009" w:usb3="00000000" w:csb0="000001FF" w:csb1="00000000"/>
    <w:embedRegular r:id="rId6" w:fontKey="{0625E32F-52F4-FE43-A99E-049EDB168540}"/>
  </w:font>
  <w:font w:name="Cambria">
    <w:panose1 w:val="02040503050406030204"/>
    <w:charset w:val="00"/>
    <w:family w:val="roman"/>
    <w:pitch w:val="variable"/>
    <w:sig w:usb0="E00002FF" w:usb1="400004FF" w:usb2="00000000" w:usb3="00000000" w:csb0="0000019F" w:csb1="00000000"/>
    <w:embedRegular r:id="rId7" w:fontKey="{E75789E0-617A-E443-A7B6-68FD6AC80D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9980BC" w14:textId="77777777" w:rsidR="00F75D80" w:rsidRDefault="0000000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8EC7101" w14:textId="77777777" w:rsidR="00F75D80" w:rsidRDefault="00F75D80">
    <w:pPr>
      <w:pBdr>
        <w:top w:val="nil"/>
        <w:left w:val="nil"/>
        <w:bottom w:val="nil"/>
        <w:right w:val="nil"/>
        <w:between w:val="nil"/>
      </w:pBdr>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1E1031" w14:textId="77777777" w:rsidR="00F75D80" w:rsidRDefault="0000000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D66230">
      <w:rPr>
        <w:noProof/>
        <w:color w:val="000000"/>
      </w:rPr>
      <w:t>1</w:t>
    </w:r>
    <w:r>
      <w:rPr>
        <w:color w:val="000000"/>
      </w:rPr>
      <w:fldChar w:fldCharType="end"/>
    </w:r>
  </w:p>
  <w:p w14:paraId="3C5FD91B" w14:textId="77777777" w:rsidR="00F75D80" w:rsidRDefault="00F75D80">
    <w:pPr>
      <w:pBdr>
        <w:top w:val="nil"/>
        <w:left w:val="nil"/>
        <w:bottom w:val="nil"/>
        <w:right w:val="nil"/>
        <w:between w:val="nil"/>
      </w:pBdr>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F77EF6" w14:textId="77777777" w:rsidR="00F75D80" w:rsidRDefault="00F75D8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DD25B6" w14:textId="77777777" w:rsidR="0013237F" w:rsidRDefault="0013237F">
      <w:r>
        <w:separator/>
      </w:r>
    </w:p>
  </w:footnote>
  <w:footnote w:type="continuationSeparator" w:id="0">
    <w:p w14:paraId="2CF25CD4" w14:textId="77777777" w:rsidR="0013237F" w:rsidRDefault="00132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36919E" w14:textId="53F58245" w:rsidR="00F75D80" w:rsidRDefault="0013237F">
    <w:pPr>
      <w:pBdr>
        <w:top w:val="nil"/>
        <w:left w:val="nil"/>
        <w:bottom w:val="nil"/>
        <w:right w:val="nil"/>
        <w:between w:val="nil"/>
      </w:pBdr>
      <w:tabs>
        <w:tab w:val="center" w:pos="4680"/>
        <w:tab w:val="right" w:pos="9360"/>
      </w:tabs>
      <w:rPr>
        <w:color w:val="000000"/>
      </w:rPr>
    </w:pPr>
    <w:r>
      <w:rPr>
        <w:noProof/>
      </w:rPr>
      <w:pict w14:anchorId="11E015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8913185" o:spid="_x0000_s1027" type="#_x0000_t136" alt="" style="position:absolute;margin-left:0;margin-top:0;width:448.1pt;height:160.8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D35119" w14:textId="71155BE2" w:rsidR="00F75D80" w:rsidRDefault="0013237F">
    <w:pPr>
      <w:jc w:val="center"/>
    </w:pPr>
    <w:r>
      <w:rPr>
        <w:noProof/>
      </w:rPr>
      <w:pict w14:anchorId="021170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8913186" o:spid="_x0000_s1026" type="#_x0000_t136" alt="" style="position:absolute;left:0;text-align:left;margin-left:0;margin-top:0;width:448.1pt;height:160.8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v:shape>
      </w:pict>
    </w:r>
    <w:r w:rsidR="00000000">
      <w:rPr>
        <w:b/>
        <w:bCs/>
      </w:rPr>
      <w:t>Strong Foundations Charter School</w:t>
    </w:r>
  </w:p>
  <w:p w14:paraId="1FDAE554" w14:textId="77777777" w:rsidR="00F75D80" w:rsidRDefault="00F75D80">
    <w:pPr>
      <w:pBdr>
        <w:top w:val="nil"/>
        <w:left w:val="nil"/>
        <w:bottom w:val="nil"/>
        <w:right w:val="nil"/>
        <w:between w:val="nil"/>
      </w:pBd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FA23CB" w14:textId="00E24649" w:rsidR="00F75D80" w:rsidRDefault="0013237F">
    <w:pPr>
      <w:pBdr>
        <w:top w:val="nil"/>
        <w:left w:val="nil"/>
        <w:bottom w:val="nil"/>
        <w:right w:val="nil"/>
        <w:between w:val="nil"/>
      </w:pBdr>
      <w:tabs>
        <w:tab w:val="center" w:pos="4680"/>
        <w:tab w:val="right" w:pos="9360"/>
      </w:tabs>
      <w:rPr>
        <w:color w:val="000000"/>
      </w:rPr>
    </w:pPr>
    <w:r>
      <w:rPr>
        <w:noProof/>
      </w:rPr>
      <w:pict w14:anchorId="55FFBF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8913184" o:spid="_x0000_s1025" type="#_x0000_t136" alt="" style="position:absolute;margin-left:0;margin-top:0;width:448.1pt;height:160.8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954ACE"/>
    <w:multiLevelType w:val="multilevel"/>
    <w:tmpl w:val="01BE390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0C1325C"/>
    <w:multiLevelType w:val="multilevel"/>
    <w:tmpl w:val="6C2646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550192322">
    <w:abstractNumId w:val="1"/>
  </w:num>
  <w:num w:numId="2" w16cid:durableId="17448375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3"/>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D80"/>
    <w:rsid w:val="000417B1"/>
    <w:rsid w:val="0010644E"/>
    <w:rsid w:val="0013237F"/>
    <w:rsid w:val="00166007"/>
    <w:rsid w:val="001E1F78"/>
    <w:rsid w:val="00252539"/>
    <w:rsid w:val="00273A1E"/>
    <w:rsid w:val="00287FAF"/>
    <w:rsid w:val="00344903"/>
    <w:rsid w:val="00437516"/>
    <w:rsid w:val="0048183E"/>
    <w:rsid w:val="0062178A"/>
    <w:rsid w:val="00725366"/>
    <w:rsid w:val="007904D1"/>
    <w:rsid w:val="00940CFD"/>
    <w:rsid w:val="009F2809"/>
    <w:rsid w:val="00A7243F"/>
    <w:rsid w:val="00B3468F"/>
    <w:rsid w:val="00C44A0D"/>
    <w:rsid w:val="00CE7DAF"/>
    <w:rsid w:val="00D273BB"/>
    <w:rsid w:val="00D66230"/>
    <w:rsid w:val="00F75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03D3D"/>
  <w15:docId w15:val="{DBDBEC8C-BCB3-E54B-9E3F-D24163E16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897</Words>
  <Characters>5117</Characters>
  <Application>Microsoft Office Word</Application>
  <DocSecurity>0</DocSecurity>
  <Lines>42</Lines>
  <Paragraphs>12</Paragraphs>
  <ScaleCrop>false</ScaleCrop>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McClure</cp:lastModifiedBy>
  <cp:revision>21</cp:revision>
  <cp:lastPrinted>2026-08-26T15:00:00Z</cp:lastPrinted>
  <dcterms:created xsi:type="dcterms:W3CDTF">2026-08-26T15:00:00Z</dcterms:created>
  <dcterms:modified xsi:type="dcterms:W3CDTF">2026-08-27T00:59:00Z</dcterms:modified>
</cp:coreProperties>
</file>